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DF" w:rsidRPr="00F737DF" w:rsidRDefault="003C54DF" w:rsidP="003C54DF">
      <w:pPr>
        <w:pStyle w:val="Nzev"/>
        <w:rPr>
          <w:i/>
          <w:color w:val="auto"/>
          <w:sz w:val="36"/>
          <w:szCs w:val="36"/>
          <w:u w:val="none"/>
        </w:rPr>
      </w:pPr>
      <w:proofErr w:type="gramStart"/>
      <w:r w:rsidRPr="00F737DF">
        <w:rPr>
          <w:i/>
          <w:color w:val="auto"/>
          <w:sz w:val="36"/>
          <w:szCs w:val="36"/>
          <w:u w:val="none"/>
        </w:rPr>
        <w:t>OBEC  BOHUSLÁVKY</w:t>
      </w:r>
      <w:proofErr w:type="gramEnd"/>
      <w:r w:rsidRPr="00F737DF">
        <w:rPr>
          <w:i/>
          <w:color w:val="auto"/>
          <w:sz w:val="36"/>
          <w:szCs w:val="36"/>
          <w:u w:val="none"/>
        </w:rPr>
        <w:t xml:space="preserve"> </w:t>
      </w:r>
    </w:p>
    <w:p w:rsidR="003C54DF" w:rsidRPr="00F737DF" w:rsidRDefault="003C54DF" w:rsidP="003C54DF">
      <w:pPr>
        <w:pBdr>
          <w:bottom w:val="single" w:sz="6" w:space="1" w:color="auto"/>
        </w:pBdr>
        <w:jc w:val="center"/>
        <w:rPr>
          <w:b/>
          <w:bCs/>
          <w:i/>
          <w:iCs/>
          <w:color w:val="auto"/>
          <w:sz w:val="36"/>
          <w:szCs w:val="36"/>
        </w:rPr>
      </w:pPr>
      <w:r w:rsidRPr="00F737DF">
        <w:rPr>
          <w:b/>
          <w:bCs/>
          <w:i/>
          <w:iCs/>
          <w:color w:val="auto"/>
          <w:sz w:val="36"/>
          <w:szCs w:val="36"/>
        </w:rPr>
        <w:t xml:space="preserve">Bohuslávky 114, </w:t>
      </w:r>
      <w:proofErr w:type="gramStart"/>
      <w:r w:rsidRPr="00F737DF">
        <w:rPr>
          <w:b/>
          <w:bCs/>
          <w:i/>
          <w:iCs/>
          <w:color w:val="auto"/>
          <w:sz w:val="36"/>
          <w:szCs w:val="36"/>
        </w:rPr>
        <w:t>751 31  Lipník</w:t>
      </w:r>
      <w:proofErr w:type="gramEnd"/>
      <w:r w:rsidRPr="00F737DF">
        <w:rPr>
          <w:b/>
          <w:bCs/>
          <w:i/>
          <w:iCs/>
          <w:color w:val="auto"/>
          <w:sz w:val="36"/>
          <w:szCs w:val="36"/>
        </w:rPr>
        <w:t xml:space="preserve"> nad Bečvou, okr. Přerov</w:t>
      </w:r>
    </w:p>
    <w:p w:rsidR="003C54DF" w:rsidRPr="00F737DF" w:rsidRDefault="003C54DF" w:rsidP="003C54DF">
      <w:pPr>
        <w:pBdr>
          <w:bottom w:val="single" w:sz="6" w:space="1" w:color="auto"/>
        </w:pBdr>
        <w:jc w:val="center"/>
        <w:rPr>
          <w:b/>
          <w:bCs/>
          <w:i/>
          <w:iCs/>
          <w:color w:val="auto"/>
          <w:sz w:val="36"/>
          <w:szCs w:val="36"/>
        </w:rPr>
      </w:pPr>
      <w:r w:rsidRPr="00F737DF">
        <w:rPr>
          <w:b/>
          <w:bCs/>
          <w:i/>
          <w:iCs/>
          <w:color w:val="auto"/>
          <w:sz w:val="36"/>
          <w:szCs w:val="36"/>
        </w:rPr>
        <w:t>IČO: 00636142</w:t>
      </w:r>
    </w:p>
    <w:p w:rsidR="003C54DF" w:rsidRPr="00F737DF" w:rsidRDefault="003C54DF" w:rsidP="003C54DF">
      <w:pPr>
        <w:pStyle w:val="Default"/>
        <w:rPr>
          <w:sz w:val="32"/>
          <w:szCs w:val="32"/>
        </w:rPr>
      </w:pPr>
    </w:p>
    <w:p w:rsidR="003C54DF" w:rsidRPr="00F737DF" w:rsidRDefault="003C54DF" w:rsidP="003C54DF">
      <w:pPr>
        <w:pStyle w:val="Default"/>
        <w:rPr>
          <w:sz w:val="32"/>
          <w:szCs w:val="32"/>
        </w:rPr>
      </w:pPr>
      <w:r w:rsidRPr="00F737DF">
        <w:rPr>
          <w:sz w:val="32"/>
          <w:szCs w:val="32"/>
        </w:rPr>
        <w:t>Pro volby do Poslanecké sněmovny Parlamentu České republiky vyplývajících</w:t>
      </w:r>
      <w:r>
        <w:rPr>
          <w:sz w:val="32"/>
          <w:szCs w:val="32"/>
        </w:rPr>
        <w:t xml:space="preserve"> ze zákona </w:t>
      </w:r>
      <w:r w:rsidRPr="00F737DF">
        <w:rPr>
          <w:sz w:val="32"/>
          <w:szCs w:val="32"/>
        </w:rPr>
        <w:t>o volbách do Parlamentu a vyhlášky Ministerstva vnitra č. 233/2000., o provedení některých ustanovení zákona, ve znění pozdějších předpisů</w:t>
      </w:r>
    </w:p>
    <w:p w:rsidR="003C54DF" w:rsidRPr="00F737DF" w:rsidRDefault="003C54DF" w:rsidP="003C54D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F737DF">
        <w:rPr>
          <w:sz w:val="32"/>
          <w:szCs w:val="32"/>
        </w:rPr>
        <w:t xml:space="preserve">dále </w:t>
      </w:r>
      <w:proofErr w:type="gramStart"/>
      <w:r w:rsidRPr="00F737DF">
        <w:rPr>
          <w:sz w:val="32"/>
          <w:szCs w:val="32"/>
        </w:rPr>
        <w:t>jen ,,vyhláška</w:t>
      </w:r>
      <w:proofErr w:type="gramEnd"/>
      <w:r w:rsidRPr="00F737DF">
        <w:rPr>
          <w:sz w:val="32"/>
          <w:szCs w:val="32"/>
        </w:rPr>
        <w:t>)</w:t>
      </w:r>
    </w:p>
    <w:p w:rsidR="003C54DF" w:rsidRPr="00F737DF" w:rsidRDefault="003C54DF" w:rsidP="003C54DF">
      <w:pPr>
        <w:pStyle w:val="Default"/>
        <w:rPr>
          <w:sz w:val="32"/>
          <w:szCs w:val="32"/>
        </w:rPr>
      </w:pPr>
    </w:p>
    <w:p w:rsidR="003C54DF" w:rsidRPr="00F737DF" w:rsidRDefault="003C54DF" w:rsidP="003C54DF">
      <w:pPr>
        <w:pStyle w:val="Default"/>
        <w:rPr>
          <w:sz w:val="32"/>
          <w:szCs w:val="32"/>
        </w:rPr>
      </w:pPr>
    </w:p>
    <w:p w:rsidR="003C54DF" w:rsidRPr="00F737DF" w:rsidRDefault="003C54DF" w:rsidP="003C54DF">
      <w:pPr>
        <w:pStyle w:val="Default"/>
        <w:rPr>
          <w:sz w:val="32"/>
          <w:szCs w:val="32"/>
        </w:rPr>
      </w:pPr>
    </w:p>
    <w:p w:rsidR="003C54DF" w:rsidRPr="00F737DF" w:rsidRDefault="003C54DF" w:rsidP="003C54DF">
      <w:pPr>
        <w:pStyle w:val="Default"/>
        <w:rPr>
          <w:sz w:val="32"/>
          <w:szCs w:val="32"/>
        </w:rPr>
      </w:pPr>
    </w:p>
    <w:p w:rsidR="003C54DF" w:rsidRPr="00F737DF" w:rsidRDefault="003C54DF" w:rsidP="003C54DF">
      <w:pPr>
        <w:pStyle w:val="Default"/>
        <w:jc w:val="center"/>
        <w:rPr>
          <w:b/>
          <w:sz w:val="72"/>
          <w:szCs w:val="72"/>
        </w:rPr>
      </w:pPr>
      <w:r w:rsidRPr="00F737DF">
        <w:rPr>
          <w:b/>
          <w:sz w:val="72"/>
          <w:szCs w:val="72"/>
        </w:rPr>
        <w:t>S T A N O V U J I</w:t>
      </w:r>
    </w:p>
    <w:p w:rsidR="003C54DF" w:rsidRPr="00F737DF" w:rsidRDefault="003C54DF" w:rsidP="003C54DF">
      <w:pPr>
        <w:pStyle w:val="Default"/>
        <w:jc w:val="center"/>
        <w:rPr>
          <w:sz w:val="32"/>
          <w:szCs w:val="32"/>
        </w:rPr>
      </w:pPr>
      <w:r w:rsidRPr="00F737DF">
        <w:rPr>
          <w:sz w:val="32"/>
          <w:szCs w:val="32"/>
        </w:rPr>
        <w:t xml:space="preserve">dle §14c </w:t>
      </w:r>
      <w:r>
        <w:rPr>
          <w:sz w:val="32"/>
          <w:szCs w:val="32"/>
        </w:rPr>
        <w:t>odst. 1</w:t>
      </w:r>
      <w:r w:rsidRPr="00F737DF">
        <w:rPr>
          <w:sz w:val="32"/>
          <w:szCs w:val="32"/>
        </w:rPr>
        <w:t>písm. c) zákona</w:t>
      </w:r>
    </w:p>
    <w:p w:rsidR="003C54DF" w:rsidRPr="00F737DF" w:rsidRDefault="003C54DF" w:rsidP="003C54DF">
      <w:pPr>
        <w:pStyle w:val="Default"/>
        <w:jc w:val="center"/>
        <w:rPr>
          <w:sz w:val="32"/>
          <w:szCs w:val="32"/>
        </w:rPr>
      </w:pPr>
    </w:p>
    <w:p w:rsidR="003C54DF" w:rsidRPr="00F737DF" w:rsidRDefault="003C54DF" w:rsidP="003C54DF">
      <w:pPr>
        <w:pStyle w:val="Default"/>
        <w:jc w:val="center"/>
        <w:rPr>
          <w:sz w:val="32"/>
          <w:szCs w:val="32"/>
        </w:rPr>
      </w:pPr>
    </w:p>
    <w:p w:rsidR="003C54DF" w:rsidRPr="00F737DF" w:rsidRDefault="003C54DF" w:rsidP="003C54DF">
      <w:pPr>
        <w:pStyle w:val="Default"/>
        <w:jc w:val="center"/>
        <w:rPr>
          <w:sz w:val="32"/>
          <w:szCs w:val="32"/>
        </w:rPr>
      </w:pPr>
    </w:p>
    <w:p w:rsidR="003C54DF" w:rsidRPr="00F737DF" w:rsidRDefault="003C54DF" w:rsidP="003C54DF">
      <w:pPr>
        <w:pStyle w:val="Default"/>
        <w:jc w:val="center"/>
        <w:rPr>
          <w:sz w:val="32"/>
          <w:szCs w:val="32"/>
        </w:rPr>
      </w:pPr>
    </w:p>
    <w:p w:rsidR="003C54DF" w:rsidRPr="00F737DF" w:rsidRDefault="003C54DF" w:rsidP="003C54DF">
      <w:pPr>
        <w:pStyle w:val="Default"/>
        <w:rPr>
          <w:sz w:val="32"/>
          <w:szCs w:val="32"/>
        </w:rPr>
      </w:pPr>
    </w:p>
    <w:p w:rsidR="003C54DF" w:rsidRPr="00F737DF" w:rsidRDefault="003C54DF" w:rsidP="003C54DF">
      <w:pPr>
        <w:pStyle w:val="Default"/>
        <w:jc w:val="center"/>
        <w:rPr>
          <w:sz w:val="32"/>
          <w:szCs w:val="32"/>
        </w:rPr>
      </w:pPr>
    </w:p>
    <w:p w:rsidR="003C54DF" w:rsidRPr="00F737DF" w:rsidRDefault="003C54DF" w:rsidP="003C54DF">
      <w:pPr>
        <w:pStyle w:val="Default"/>
        <w:jc w:val="center"/>
        <w:rPr>
          <w:b/>
          <w:sz w:val="40"/>
          <w:szCs w:val="40"/>
        </w:rPr>
      </w:pPr>
      <w:r w:rsidRPr="00F737DF">
        <w:rPr>
          <w:b/>
          <w:sz w:val="40"/>
          <w:szCs w:val="40"/>
        </w:rPr>
        <w:t>OKRSKOVOU VOLEBNÍ KOMISI V POČTU 7</w:t>
      </w:r>
    </w:p>
    <w:p w:rsidR="003C54DF" w:rsidRPr="00F737DF" w:rsidRDefault="003C54DF" w:rsidP="003C54DF">
      <w:pPr>
        <w:pStyle w:val="Default"/>
        <w:jc w:val="center"/>
        <w:rPr>
          <w:sz w:val="32"/>
          <w:szCs w:val="32"/>
        </w:rPr>
      </w:pPr>
      <w:r w:rsidRPr="00F737DF">
        <w:rPr>
          <w:sz w:val="32"/>
          <w:szCs w:val="32"/>
        </w:rPr>
        <w:t xml:space="preserve">( 6 členů + </w:t>
      </w:r>
      <w:proofErr w:type="gramStart"/>
      <w:r w:rsidRPr="00F737DF">
        <w:rPr>
          <w:sz w:val="32"/>
          <w:szCs w:val="32"/>
        </w:rPr>
        <w:t>zapisovatel )</w:t>
      </w:r>
      <w:proofErr w:type="gramEnd"/>
    </w:p>
    <w:p w:rsidR="003C54DF" w:rsidRPr="00F737DF" w:rsidRDefault="003C54DF" w:rsidP="003C54DF">
      <w:pPr>
        <w:pStyle w:val="Default"/>
        <w:jc w:val="center"/>
        <w:rPr>
          <w:sz w:val="32"/>
          <w:szCs w:val="32"/>
        </w:rPr>
      </w:pPr>
    </w:p>
    <w:p w:rsidR="003C54DF" w:rsidRPr="00F737DF" w:rsidRDefault="003C54DF" w:rsidP="003C54DF">
      <w:pPr>
        <w:pStyle w:val="Default"/>
        <w:jc w:val="center"/>
        <w:rPr>
          <w:sz w:val="32"/>
          <w:szCs w:val="32"/>
        </w:rPr>
      </w:pPr>
    </w:p>
    <w:p w:rsidR="003C54DF" w:rsidRPr="00F737DF" w:rsidRDefault="003C54DF" w:rsidP="003C54DF">
      <w:pPr>
        <w:pStyle w:val="Default"/>
        <w:jc w:val="center"/>
        <w:rPr>
          <w:sz w:val="32"/>
          <w:szCs w:val="32"/>
        </w:rPr>
      </w:pPr>
    </w:p>
    <w:p w:rsidR="003C54DF" w:rsidRPr="00F737DF" w:rsidRDefault="003C54DF" w:rsidP="003C54DF">
      <w:pPr>
        <w:pStyle w:val="Default"/>
        <w:rPr>
          <w:sz w:val="32"/>
          <w:szCs w:val="32"/>
        </w:rPr>
      </w:pPr>
    </w:p>
    <w:p w:rsidR="003C54DF" w:rsidRPr="00F737DF" w:rsidRDefault="003C54DF" w:rsidP="003C54DF">
      <w:pPr>
        <w:pStyle w:val="Default"/>
        <w:jc w:val="center"/>
        <w:rPr>
          <w:sz w:val="32"/>
          <w:szCs w:val="32"/>
        </w:rPr>
      </w:pPr>
    </w:p>
    <w:p w:rsidR="003C54DF" w:rsidRPr="00F737DF" w:rsidRDefault="003C54DF" w:rsidP="003C54DF">
      <w:pPr>
        <w:pStyle w:val="Default"/>
        <w:jc w:val="center"/>
        <w:rPr>
          <w:sz w:val="32"/>
          <w:szCs w:val="32"/>
        </w:rPr>
      </w:pPr>
    </w:p>
    <w:p w:rsidR="003C54DF" w:rsidRPr="00F737DF" w:rsidRDefault="003C54DF" w:rsidP="003C54DF">
      <w:pPr>
        <w:pStyle w:val="Default"/>
        <w:rPr>
          <w:sz w:val="32"/>
          <w:szCs w:val="32"/>
        </w:rPr>
      </w:pPr>
    </w:p>
    <w:p w:rsidR="003C54DF" w:rsidRPr="00F737DF" w:rsidRDefault="003C54DF" w:rsidP="003C54DF">
      <w:pPr>
        <w:pStyle w:val="Default"/>
        <w:rPr>
          <w:sz w:val="32"/>
          <w:szCs w:val="32"/>
        </w:rPr>
      </w:pPr>
      <w:r w:rsidRPr="00F737DF">
        <w:rPr>
          <w:sz w:val="32"/>
          <w:szCs w:val="32"/>
        </w:rPr>
        <w:t xml:space="preserve">Bohuslávky  </w:t>
      </w:r>
      <w:proofErr w:type="gramStart"/>
      <w:r>
        <w:rPr>
          <w:sz w:val="32"/>
          <w:szCs w:val="32"/>
        </w:rPr>
        <w:t>9.8.2021</w:t>
      </w:r>
      <w:proofErr w:type="gramEnd"/>
    </w:p>
    <w:p w:rsidR="003C54DF" w:rsidRPr="00F737DF" w:rsidRDefault="003C54DF" w:rsidP="003C54DF">
      <w:pPr>
        <w:pStyle w:val="Default"/>
        <w:rPr>
          <w:sz w:val="32"/>
          <w:szCs w:val="32"/>
        </w:rPr>
      </w:pPr>
    </w:p>
    <w:p w:rsidR="003C54DF" w:rsidRPr="00F737DF" w:rsidRDefault="003C54DF" w:rsidP="003C54DF">
      <w:pPr>
        <w:pStyle w:val="Default"/>
        <w:rPr>
          <w:sz w:val="32"/>
          <w:szCs w:val="32"/>
        </w:rPr>
      </w:pPr>
    </w:p>
    <w:p w:rsidR="003C54DF" w:rsidRPr="00F737DF" w:rsidRDefault="003C54DF" w:rsidP="003C54DF">
      <w:pPr>
        <w:pStyle w:val="Default"/>
        <w:ind w:left="3540" w:firstLine="708"/>
        <w:rPr>
          <w:sz w:val="32"/>
          <w:szCs w:val="32"/>
        </w:rPr>
      </w:pPr>
      <w:r>
        <w:rPr>
          <w:sz w:val="32"/>
          <w:szCs w:val="32"/>
        </w:rPr>
        <w:t xml:space="preserve">         Stískalová Alena</w:t>
      </w:r>
    </w:p>
    <w:p w:rsidR="003C54DF" w:rsidRPr="00F737DF" w:rsidRDefault="003C54DF" w:rsidP="003C54DF">
      <w:pPr>
        <w:pStyle w:val="Default"/>
        <w:rPr>
          <w:sz w:val="32"/>
          <w:szCs w:val="32"/>
        </w:rPr>
      </w:pPr>
      <w:r w:rsidRPr="00F737DF">
        <w:rPr>
          <w:sz w:val="32"/>
          <w:szCs w:val="32"/>
        </w:rPr>
        <w:t xml:space="preserve">                                                 </w:t>
      </w:r>
      <w:r>
        <w:rPr>
          <w:sz w:val="32"/>
          <w:szCs w:val="32"/>
        </w:rPr>
        <w:t xml:space="preserve">           </w:t>
      </w:r>
      <w:r w:rsidRPr="00F737D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místo</w:t>
      </w:r>
      <w:r w:rsidRPr="00F737DF">
        <w:rPr>
          <w:sz w:val="32"/>
          <w:szCs w:val="32"/>
        </w:rPr>
        <w:t>staros</w:t>
      </w:r>
      <w:r>
        <w:rPr>
          <w:sz w:val="32"/>
          <w:szCs w:val="32"/>
        </w:rPr>
        <w:t>k</w:t>
      </w:r>
      <w:r w:rsidRPr="00F737DF">
        <w:rPr>
          <w:sz w:val="32"/>
          <w:szCs w:val="32"/>
        </w:rPr>
        <w:t>ta</w:t>
      </w:r>
      <w:proofErr w:type="spellEnd"/>
      <w:r w:rsidRPr="00F737DF">
        <w:rPr>
          <w:sz w:val="32"/>
          <w:szCs w:val="32"/>
        </w:rPr>
        <w:t xml:space="preserve"> obce</w:t>
      </w:r>
    </w:p>
    <w:p w:rsidR="00B8319E" w:rsidRDefault="00B8319E">
      <w:bookmarkStart w:id="0" w:name="_GoBack"/>
      <w:bookmarkEnd w:id="0"/>
    </w:p>
    <w:sectPr w:rsidR="00B8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DF"/>
    <w:rsid w:val="003C54DF"/>
    <w:rsid w:val="00B8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ACDA9-8E15-46A0-892C-6FB54CA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4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C54DF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3C54DF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cs-CZ"/>
    </w:rPr>
  </w:style>
  <w:style w:type="paragraph" w:customStyle="1" w:styleId="Default">
    <w:name w:val="Default"/>
    <w:rsid w:val="003C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1</cp:revision>
  <dcterms:created xsi:type="dcterms:W3CDTF">2021-08-04T07:57:00Z</dcterms:created>
  <dcterms:modified xsi:type="dcterms:W3CDTF">2021-08-04T07:57:00Z</dcterms:modified>
</cp:coreProperties>
</file>