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ED" w:rsidRDefault="00D517ED"/>
    <w:p w:rsidR="00D517ED" w:rsidRDefault="00D517ED"/>
    <w:p w:rsidR="00D517ED" w:rsidRDefault="00D517ED">
      <w:r>
        <w:rPr>
          <w:noProof/>
          <w:lang w:eastAsia="cs-CZ"/>
        </w:rPr>
        <w:drawing>
          <wp:inline distT="0" distB="0" distL="0" distR="0" wp14:anchorId="70473F2C" wp14:editId="784F6D19">
            <wp:extent cx="5760720" cy="251311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ED" w:rsidRDefault="00D517ED"/>
    <w:p w:rsidR="00D517ED" w:rsidRDefault="00D517ED"/>
    <w:p w:rsidR="000561A6" w:rsidRDefault="000561A6"/>
    <w:p w:rsidR="000561A6" w:rsidRDefault="000561A6"/>
    <w:p w:rsidR="00D517ED" w:rsidRPr="00D517ED" w:rsidRDefault="00D517ED" w:rsidP="00D517ED">
      <w:pPr>
        <w:jc w:val="center"/>
        <w:rPr>
          <w:b/>
          <w:sz w:val="56"/>
          <w:szCs w:val="56"/>
        </w:rPr>
      </w:pPr>
      <w:r w:rsidRPr="00D517ED">
        <w:rPr>
          <w:b/>
          <w:sz w:val="56"/>
          <w:szCs w:val="56"/>
        </w:rPr>
        <w:t>Poskytnutí dotace</w:t>
      </w:r>
    </w:p>
    <w:p w:rsidR="00D517ED" w:rsidRDefault="00D517ED"/>
    <w:p w:rsidR="000561A6" w:rsidRDefault="000561A6"/>
    <w:p w:rsidR="000561A6" w:rsidRDefault="000561A6"/>
    <w:p w:rsidR="00D517ED" w:rsidRDefault="00D517ED" w:rsidP="00D517ED">
      <w:pPr>
        <w:spacing w:after="0" w:line="240" w:lineRule="auto"/>
      </w:pPr>
    </w:p>
    <w:p w:rsidR="003E4242" w:rsidRPr="00D517ED" w:rsidRDefault="00701176" w:rsidP="00D517ED">
      <w:pPr>
        <w:spacing w:after="0" w:line="240" w:lineRule="auto"/>
        <w:rPr>
          <w:sz w:val="28"/>
          <w:szCs w:val="28"/>
        </w:rPr>
      </w:pPr>
      <w:r w:rsidRPr="00D517ED">
        <w:rPr>
          <w:sz w:val="28"/>
          <w:szCs w:val="28"/>
        </w:rPr>
        <w:t xml:space="preserve">Zastupitelstvo Olomouckého kraje na svém zasedání konaném dne </w:t>
      </w:r>
      <w:r w:rsidR="00971287" w:rsidRPr="00D517ED">
        <w:rPr>
          <w:sz w:val="28"/>
          <w:szCs w:val="28"/>
        </w:rPr>
        <w:t>11. 4 2022</w:t>
      </w:r>
      <w:r w:rsidRPr="00D517ED">
        <w:rPr>
          <w:sz w:val="28"/>
          <w:szCs w:val="28"/>
        </w:rPr>
        <w:t xml:space="preserve"> usnesením č. UZ/</w:t>
      </w:r>
      <w:r w:rsidR="00971287" w:rsidRPr="00D517ED">
        <w:rPr>
          <w:sz w:val="28"/>
          <w:szCs w:val="28"/>
        </w:rPr>
        <w:t>9/</w:t>
      </w:r>
      <w:r w:rsidR="00FC31F7">
        <w:rPr>
          <w:sz w:val="28"/>
          <w:szCs w:val="28"/>
        </w:rPr>
        <w:t>3</w:t>
      </w:r>
      <w:r w:rsidR="00971287" w:rsidRPr="00D517ED">
        <w:rPr>
          <w:sz w:val="28"/>
          <w:szCs w:val="28"/>
        </w:rPr>
        <w:t>8/2022</w:t>
      </w:r>
      <w:r w:rsidRPr="00D517ED">
        <w:rPr>
          <w:sz w:val="28"/>
          <w:szCs w:val="28"/>
        </w:rPr>
        <w:t xml:space="preserve"> schvá</w:t>
      </w:r>
      <w:r w:rsidR="00971287" w:rsidRPr="00D517ED">
        <w:rPr>
          <w:sz w:val="28"/>
          <w:szCs w:val="28"/>
        </w:rPr>
        <w:t xml:space="preserve">lilo poskytnutí dotace </w:t>
      </w:r>
      <w:r w:rsidR="00D517ED" w:rsidRPr="00D517ED">
        <w:rPr>
          <w:sz w:val="28"/>
          <w:szCs w:val="28"/>
        </w:rPr>
        <w:t>ve výši 7</w:t>
      </w:r>
      <w:r w:rsidR="00FC31F7">
        <w:rPr>
          <w:sz w:val="28"/>
          <w:szCs w:val="28"/>
        </w:rPr>
        <w:t>0 </w:t>
      </w:r>
      <w:r w:rsidR="000561A6">
        <w:rPr>
          <w:sz w:val="28"/>
          <w:szCs w:val="28"/>
        </w:rPr>
        <w:t>0</w:t>
      </w:r>
      <w:bookmarkStart w:id="0" w:name="_GoBack"/>
      <w:bookmarkEnd w:id="0"/>
      <w:r w:rsidR="00D517ED" w:rsidRPr="00D517ED">
        <w:rPr>
          <w:sz w:val="28"/>
          <w:szCs w:val="28"/>
        </w:rPr>
        <w:t xml:space="preserve">00,- Kč </w:t>
      </w:r>
      <w:r w:rsidR="00FC31F7">
        <w:rPr>
          <w:sz w:val="28"/>
          <w:szCs w:val="28"/>
        </w:rPr>
        <w:t xml:space="preserve">v dotačním programu </w:t>
      </w:r>
      <w:r w:rsidR="00971287" w:rsidRPr="00D517ED">
        <w:rPr>
          <w:sz w:val="28"/>
          <w:szCs w:val="28"/>
        </w:rPr>
        <w:t>Olomouckého kraje</w:t>
      </w:r>
      <w:r w:rsidR="00D517ED">
        <w:rPr>
          <w:sz w:val="28"/>
          <w:szCs w:val="28"/>
        </w:rPr>
        <w:t xml:space="preserve"> </w:t>
      </w:r>
      <w:r w:rsidR="00FC31F7">
        <w:rPr>
          <w:sz w:val="28"/>
          <w:szCs w:val="28"/>
        </w:rPr>
        <w:t xml:space="preserve">05_01_Program podpory kultury v Olomouckém kraji v roce 2022 na projekt Oslavy 700 let u příležitosti první písemné zmínky o obci Bohuslávky a sjezd rodáků. </w:t>
      </w:r>
    </w:p>
    <w:sectPr w:rsidR="003E4242" w:rsidRPr="00D517ED" w:rsidSect="00D517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76"/>
    <w:rsid w:val="000561A6"/>
    <w:rsid w:val="003E4242"/>
    <w:rsid w:val="00701176"/>
    <w:rsid w:val="00971287"/>
    <w:rsid w:val="00D517ED"/>
    <w:rsid w:val="00F55395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96AA-EA09-4FDA-BF77-428F177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9</cp:revision>
  <cp:lastPrinted>2022-06-02T09:45:00Z</cp:lastPrinted>
  <dcterms:created xsi:type="dcterms:W3CDTF">2022-05-10T09:41:00Z</dcterms:created>
  <dcterms:modified xsi:type="dcterms:W3CDTF">2022-06-02T09:45:00Z</dcterms:modified>
</cp:coreProperties>
</file>