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45" w:rsidRDefault="00665C45" w:rsidP="00665C45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OBEC BOHUSLÁVKY</w:t>
      </w:r>
    </w:p>
    <w:p w:rsidR="00665C45" w:rsidRPr="00A85412" w:rsidRDefault="00665C45" w:rsidP="00665C45">
      <w:pPr>
        <w:jc w:val="center"/>
        <w:rPr>
          <w:rFonts w:ascii="Arial" w:hAnsi="Arial" w:cs="Arial"/>
          <w:b/>
          <w:sz w:val="28"/>
          <w:szCs w:val="28"/>
        </w:rPr>
      </w:pPr>
      <w:r w:rsidRPr="00A85412">
        <w:rPr>
          <w:rFonts w:ascii="Arial" w:hAnsi="Arial" w:cs="Arial"/>
          <w:b/>
          <w:sz w:val="28"/>
          <w:szCs w:val="28"/>
        </w:rPr>
        <w:t>POZVÁNKA</w:t>
      </w:r>
    </w:p>
    <w:p w:rsidR="00393E9F" w:rsidRPr="00A85412" w:rsidRDefault="00393E9F" w:rsidP="00BA625A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A85412">
        <w:rPr>
          <w:rFonts w:ascii="Arial" w:hAnsi="Arial" w:cs="Arial"/>
          <w:b/>
          <w:sz w:val="24"/>
          <w:szCs w:val="24"/>
        </w:rPr>
        <w:t>na 6. veřejné zasedání zastupitelstva obce Bohuslávky, které se bude konat v pondělí 25. listopadu  2019 ve Společenském domě v </w:t>
      </w:r>
      <w:proofErr w:type="spellStart"/>
      <w:r w:rsidRPr="00A85412">
        <w:rPr>
          <w:rFonts w:ascii="Arial" w:hAnsi="Arial" w:cs="Arial"/>
          <w:b/>
          <w:sz w:val="24"/>
          <w:szCs w:val="24"/>
        </w:rPr>
        <w:t>Bohuslávkách</w:t>
      </w:r>
      <w:proofErr w:type="spellEnd"/>
      <w:r w:rsidRPr="00A85412">
        <w:rPr>
          <w:rFonts w:ascii="Arial" w:hAnsi="Arial" w:cs="Arial"/>
          <w:b/>
          <w:sz w:val="24"/>
          <w:szCs w:val="24"/>
        </w:rPr>
        <w:t xml:space="preserve">, se zahájením v 18:00 </w:t>
      </w:r>
      <w:proofErr w:type="gramStart"/>
      <w:r w:rsidRPr="00A85412">
        <w:rPr>
          <w:rFonts w:ascii="Arial" w:hAnsi="Arial" w:cs="Arial"/>
          <w:b/>
          <w:sz w:val="24"/>
          <w:szCs w:val="24"/>
        </w:rPr>
        <w:t>hodin .</w:t>
      </w:r>
      <w:proofErr w:type="gramEnd"/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851"/>
        </w:tabs>
        <w:spacing w:after="0" w:line="252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usnesení z minulého 5. zasedání OZ 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644"/>
        </w:tabs>
        <w:spacing w:after="0" w:line="252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Určení </w:t>
      </w:r>
      <w:proofErr w:type="gramStart"/>
      <w:r>
        <w:rPr>
          <w:rFonts w:ascii="Arial" w:hAnsi="Arial" w:cs="Arial"/>
          <w:sz w:val="24"/>
          <w:szCs w:val="24"/>
        </w:rPr>
        <w:t>zapisovatele  a ověřovatelů</w:t>
      </w:r>
      <w:proofErr w:type="gramEnd"/>
      <w:r>
        <w:rPr>
          <w:rFonts w:ascii="Arial" w:hAnsi="Arial" w:cs="Arial"/>
          <w:sz w:val="24"/>
          <w:szCs w:val="24"/>
        </w:rPr>
        <w:t xml:space="preserve"> zápisu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644"/>
        </w:tabs>
        <w:spacing w:after="0" w:line="252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rozpočtu na rok 2020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644"/>
        </w:tabs>
        <w:spacing w:after="0" w:line="252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Obecně závazné vyhlášky obce Bohuslávky č. 3/2019 o stanovení systému shromažďování, sběru, přepravy, třídění, využívání a odstraňování komunálních odpadů a nakládání se stavebním odpadem na území obce Bohuslávky 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644"/>
        </w:tabs>
        <w:spacing w:after="0" w:line="252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23771744"/>
      <w:r>
        <w:rPr>
          <w:rFonts w:ascii="Arial" w:hAnsi="Arial" w:cs="Arial"/>
          <w:sz w:val="24"/>
          <w:szCs w:val="24"/>
        </w:rPr>
        <w:t xml:space="preserve">Schválení Obecně závazné vyhlášky obce Bohuslávky č. 4/2019 o místním poplatku </w:t>
      </w:r>
      <w:bookmarkEnd w:id="1"/>
      <w:r>
        <w:rPr>
          <w:rFonts w:ascii="Arial" w:hAnsi="Arial" w:cs="Arial"/>
          <w:sz w:val="24"/>
          <w:szCs w:val="24"/>
        </w:rPr>
        <w:t>za provoz systému shromažďování, sběru, přepravy, třídění, využívání a odstraňování komunálních odpadů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644"/>
        </w:tabs>
        <w:spacing w:after="0" w:line="252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Obecně závazné vyhlášky obce </w:t>
      </w:r>
      <w:proofErr w:type="gramStart"/>
      <w:r>
        <w:rPr>
          <w:rFonts w:ascii="Arial" w:hAnsi="Arial" w:cs="Arial"/>
          <w:sz w:val="24"/>
          <w:szCs w:val="24"/>
        </w:rPr>
        <w:t>Bohuslávky  č.</w:t>
      </w:r>
      <w:proofErr w:type="gramEnd"/>
      <w:r>
        <w:rPr>
          <w:rFonts w:ascii="Arial" w:hAnsi="Arial" w:cs="Arial"/>
          <w:sz w:val="24"/>
          <w:szCs w:val="24"/>
        </w:rPr>
        <w:t xml:space="preserve"> 5/2019 o místním poplatku ze psů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644"/>
        </w:tabs>
        <w:spacing w:after="0" w:line="252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Obecně závazné vyhlášky obce Bohuslávky č. 6/2019, </w:t>
      </w:r>
      <w:proofErr w:type="gramStart"/>
      <w:r>
        <w:rPr>
          <w:rFonts w:ascii="Arial" w:hAnsi="Arial" w:cs="Arial"/>
          <w:sz w:val="24"/>
          <w:szCs w:val="24"/>
        </w:rPr>
        <w:t>kterou  se</w:t>
      </w:r>
      <w:proofErr w:type="gramEnd"/>
      <w:r>
        <w:rPr>
          <w:rFonts w:ascii="Arial" w:hAnsi="Arial" w:cs="Arial"/>
          <w:sz w:val="24"/>
          <w:szCs w:val="24"/>
        </w:rPr>
        <w:t xml:space="preserve"> zrušují některé obecně závazné vyhlášky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644"/>
        </w:tabs>
        <w:spacing w:after="0" w:line="252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přijetí dotace z Programu na podporu lesních ekosystémů 2018 -2020 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644"/>
        </w:tabs>
        <w:spacing w:after="0" w:line="252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dodatku ke Smlouvě o poskytnutí příspěvku na zajištění dopravní obslužnosti Olomouckého kraje 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644"/>
        </w:tabs>
        <w:spacing w:after="0" w:line="252" w:lineRule="auto"/>
        <w:ind w:left="360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dodatku ke smlouvě o sběru, </w:t>
      </w:r>
      <w:proofErr w:type="gramStart"/>
      <w:r>
        <w:rPr>
          <w:rFonts w:ascii="Arial" w:hAnsi="Arial" w:cs="Arial"/>
          <w:sz w:val="24"/>
          <w:szCs w:val="24"/>
        </w:rPr>
        <w:t>přepravě  a odstranění</w:t>
      </w:r>
      <w:proofErr w:type="gramEnd"/>
      <w:r>
        <w:rPr>
          <w:rFonts w:ascii="Arial" w:hAnsi="Arial" w:cs="Arial"/>
          <w:sz w:val="24"/>
          <w:szCs w:val="24"/>
        </w:rPr>
        <w:t xml:space="preserve"> odpadu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644"/>
        </w:tabs>
        <w:spacing w:after="0" w:line="252" w:lineRule="auto"/>
        <w:ind w:left="360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smlouvy o zřízení věcného břemene - služebnosti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426"/>
        </w:tabs>
        <w:spacing w:after="0" w:line="252" w:lineRule="auto"/>
        <w:ind w:left="360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kupní smlouvy na zakoupení objektu stodoly,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 84, </w:t>
      </w:r>
      <w:proofErr w:type="spellStart"/>
      <w:r>
        <w:rPr>
          <w:rFonts w:ascii="Arial" w:hAnsi="Arial" w:cs="Arial"/>
          <w:sz w:val="24"/>
          <w:szCs w:val="24"/>
        </w:rPr>
        <w:t>k.ú</w:t>
      </w:r>
      <w:proofErr w:type="spellEnd"/>
      <w:r>
        <w:rPr>
          <w:rFonts w:ascii="Arial" w:hAnsi="Arial" w:cs="Arial"/>
          <w:sz w:val="24"/>
          <w:szCs w:val="24"/>
        </w:rPr>
        <w:t xml:space="preserve"> Bohuslávky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left" w:pos="426"/>
        </w:tabs>
        <w:spacing w:after="0" w:line="252" w:lineRule="auto"/>
        <w:ind w:left="360" w:hanging="502"/>
        <w:jc w:val="both"/>
        <w:rPr>
          <w:rFonts w:ascii="Arial" w:hAnsi="Arial" w:cs="Arial"/>
          <w:sz w:val="24"/>
          <w:szCs w:val="24"/>
        </w:rPr>
      </w:pPr>
      <w:bookmarkStart w:id="2" w:name="_Hlk24557715"/>
      <w:r>
        <w:rPr>
          <w:rFonts w:ascii="Arial" w:hAnsi="Arial" w:cs="Arial"/>
          <w:sz w:val="24"/>
          <w:szCs w:val="24"/>
        </w:rPr>
        <w:t>Projednání žádosti pobočného spolku Andělé Stromu života o finanční podporu pro mobilní hospic na rok 2020</w:t>
      </w:r>
    </w:p>
    <w:p w:rsidR="00297EF8" w:rsidRPr="000F29EA" w:rsidRDefault="00297EF8" w:rsidP="00297EF8">
      <w:pPr>
        <w:pStyle w:val="Odstavecseseznamem"/>
        <w:numPr>
          <w:ilvl w:val="0"/>
          <w:numId w:val="7"/>
        </w:numPr>
        <w:tabs>
          <w:tab w:val="left" w:pos="426"/>
        </w:tabs>
        <w:spacing w:after="0" w:line="252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0F29EA">
        <w:rPr>
          <w:rFonts w:ascii="Arial" w:hAnsi="Arial" w:cs="Arial"/>
          <w:sz w:val="24"/>
          <w:szCs w:val="24"/>
        </w:rPr>
        <w:t xml:space="preserve">Projednání žádosti Charity Hranice o finanční podporu pro potřeby krytí nákladů na činnost v roce 2019 </w:t>
      </w:r>
    </w:p>
    <w:bookmarkEnd w:id="2"/>
    <w:p w:rsidR="00A85412" w:rsidRDefault="00A85412" w:rsidP="00A85412">
      <w:pPr>
        <w:pStyle w:val="Odstavecseseznamem"/>
        <w:numPr>
          <w:ilvl w:val="0"/>
          <w:numId w:val="7"/>
        </w:numPr>
        <w:tabs>
          <w:tab w:val="num" w:pos="644"/>
          <w:tab w:val="left" w:pos="851"/>
          <w:tab w:val="left" w:pos="1134"/>
        </w:tabs>
        <w:spacing w:after="0" w:line="252" w:lineRule="auto"/>
        <w:ind w:left="360" w:hanging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o provedených rozpočtových změnách</w:t>
      </w:r>
    </w:p>
    <w:p w:rsidR="00A85412" w:rsidRDefault="00A85412" w:rsidP="00A85412">
      <w:pPr>
        <w:pStyle w:val="Odstavecseseznamem"/>
        <w:numPr>
          <w:ilvl w:val="0"/>
          <w:numId w:val="7"/>
        </w:numPr>
        <w:spacing w:after="0" w:line="252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Různé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left" w:pos="851"/>
          <w:tab w:val="left" w:pos="1134"/>
        </w:tabs>
        <w:spacing w:after="0" w:line="252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Diskuze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left" w:pos="567"/>
          <w:tab w:val="left" w:pos="1134"/>
        </w:tabs>
        <w:spacing w:after="0" w:line="252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Usnesení </w:t>
      </w:r>
    </w:p>
    <w:p w:rsidR="00A85412" w:rsidRDefault="00A85412" w:rsidP="00A85412">
      <w:pPr>
        <w:pStyle w:val="Odstavecseseznamem"/>
        <w:numPr>
          <w:ilvl w:val="0"/>
          <w:numId w:val="7"/>
        </w:numPr>
        <w:tabs>
          <w:tab w:val="left" w:pos="851"/>
          <w:tab w:val="left" w:pos="1134"/>
        </w:tabs>
        <w:spacing w:after="0" w:line="252" w:lineRule="auto"/>
        <w:ind w:left="28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Závěr  </w:t>
      </w:r>
    </w:p>
    <w:p w:rsidR="00A85412" w:rsidRDefault="00A85412" w:rsidP="00A85412">
      <w:pPr>
        <w:pStyle w:val="Odstavecseseznamem"/>
        <w:spacing w:after="0"/>
        <w:ind w:left="284"/>
        <w:rPr>
          <w:rFonts w:ascii="Arial" w:hAnsi="Arial" w:cs="Arial"/>
          <w:sz w:val="24"/>
          <w:szCs w:val="24"/>
        </w:rPr>
      </w:pPr>
    </w:p>
    <w:p w:rsidR="00A85412" w:rsidRDefault="00A85412" w:rsidP="00A85412">
      <w:pPr>
        <w:pStyle w:val="Odstavecseseznamem"/>
        <w:tabs>
          <w:tab w:val="left" w:pos="567"/>
        </w:tabs>
        <w:spacing w:after="0"/>
        <w:ind w:left="284"/>
        <w:rPr>
          <w:rFonts w:ascii="Arial" w:hAnsi="Arial" w:cs="Arial"/>
          <w:sz w:val="24"/>
          <w:szCs w:val="24"/>
        </w:rPr>
      </w:pPr>
    </w:p>
    <w:p w:rsidR="00A85412" w:rsidRDefault="00A85412" w:rsidP="00A85412">
      <w:pPr>
        <w:pStyle w:val="Odstavecseseznamem"/>
        <w:tabs>
          <w:tab w:val="left" w:pos="567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BA625A" w:rsidRDefault="00A85412" w:rsidP="00BA625A">
      <w:pPr>
        <w:ind w:left="4608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A625A">
        <w:rPr>
          <w:rFonts w:ascii="Arial" w:hAnsi="Arial" w:cs="Arial"/>
          <w:sz w:val="24"/>
          <w:szCs w:val="24"/>
        </w:rPr>
        <w:t xml:space="preserve">  Ing. Jaroslav Suchánek v.r.</w:t>
      </w:r>
    </w:p>
    <w:p w:rsidR="00BA625A" w:rsidRDefault="00BA625A" w:rsidP="00BA625A">
      <w:pPr>
        <w:ind w:left="496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starosta obce</w:t>
      </w:r>
    </w:p>
    <w:p w:rsidR="00BA625A" w:rsidRDefault="00BA625A" w:rsidP="00BA625A">
      <w:pPr>
        <w:ind w:left="4968" w:firstLine="696"/>
        <w:rPr>
          <w:rFonts w:ascii="Arial" w:hAnsi="Arial" w:cs="Arial"/>
          <w:sz w:val="24"/>
          <w:szCs w:val="24"/>
        </w:rPr>
      </w:pPr>
    </w:p>
    <w:p w:rsidR="00A7506A" w:rsidRPr="0018226D" w:rsidRDefault="00665C45" w:rsidP="00665C45">
      <w:pPr>
        <w:ind w:left="4968" w:hanging="4826"/>
        <w:jc w:val="both"/>
        <w:rPr>
          <w:rFonts w:ascii="Arial" w:hAnsi="Arial" w:cs="Arial"/>
          <w:sz w:val="24"/>
          <w:szCs w:val="24"/>
        </w:rPr>
      </w:pPr>
      <w:proofErr w:type="gramStart"/>
      <w:r w:rsidRPr="0018226D">
        <w:rPr>
          <w:rFonts w:ascii="Arial" w:hAnsi="Arial" w:cs="Arial"/>
          <w:sz w:val="24"/>
          <w:szCs w:val="24"/>
        </w:rPr>
        <w:t>Vyvěšeno :</w:t>
      </w:r>
      <w:proofErr w:type="gramEnd"/>
      <w:r w:rsidRPr="0018226D">
        <w:rPr>
          <w:rFonts w:ascii="Arial" w:hAnsi="Arial" w:cs="Arial"/>
          <w:sz w:val="24"/>
          <w:szCs w:val="24"/>
        </w:rPr>
        <w:t xml:space="preserve"> </w:t>
      </w:r>
    </w:p>
    <w:p w:rsidR="00665C45" w:rsidRPr="0018226D" w:rsidRDefault="00665C45" w:rsidP="00665C45">
      <w:pPr>
        <w:ind w:left="4968" w:hanging="4826"/>
        <w:jc w:val="both"/>
        <w:rPr>
          <w:sz w:val="24"/>
          <w:szCs w:val="24"/>
        </w:rPr>
      </w:pPr>
      <w:proofErr w:type="gramStart"/>
      <w:r w:rsidRPr="0018226D">
        <w:rPr>
          <w:rFonts w:ascii="Arial" w:hAnsi="Arial" w:cs="Arial"/>
          <w:sz w:val="24"/>
          <w:szCs w:val="24"/>
        </w:rPr>
        <w:t>Sejmuto :</w:t>
      </w:r>
      <w:proofErr w:type="gramEnd"/>
      <w:r w:rsidRPr="0018226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665C45" w:rsidRPr="0018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D4F48"/>
    <w:multiLevelType w:val="hybridMultilevel"/>
    <w:tmpl w:val="AA006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1198E"/>
    <w:multiLevelType w:val="hybridMultilevel"/>
    <w:tmpl w:val="4E86C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6BD7"/>
    <w:multiLevelType w:val="hybridMultilevel"/>
    <w:tmpl w:val="5ED8E124"/>
    <w:lvl w:ilvl="0" w:tplc="F35E1434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398E"/>
    <w:multiLevelType w:val="hybridMultilevel"/>
    <w:tmpl w:val="6F8A6E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C0A7B"/>
    <w:multiLevelType w:val="hybridMultilevel"/>
    <w:tmpl w:val="46AEDB0E"/>
    <w:lvl w:ilvl="0" w:tplc="23EA401E">
      <w:start w:val="1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06A3B"/>
    <w:multiLevelType w:val="hybridMultilevel"/>
    <w:tmpl w:val="A72E3118"/>
    <w:lvl w:ilvl="0" w:tplc="980C72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45"/>
    <w:rsid w:val="000A087C"/>
    <w:rsid w:val="000F29EA"/>
    <w:rsid w:val="00154A81"/>
    <w:rsid w:val="0018226D"/>
    <w:rsid w:val="00184BCB"/>
    <w:rsid w:val="001C0321"/>
    <w:rsid w:val="002128F3"/>
    <w:rsid w:val="00297EF8"/>
    <w:rsid w:val="002C598A"/>
    <w:rsid w:val="00393E9F"/>
    <w:rsid w:val="003A6E3D"/>
    <w:rsid w:val="004A5F21"/>
    <w:rsid w:val="00665C45"/>
    <w:rsid w:val="006913C3"/>
    <w:rsid w:val="00751A1A"/>
    <w:rsid w:val="007E0917"/>
    <w:rsid w:val="008310BD"/>
    <w:rsid w:val="009B45FA"/>
    <w:rsid w:val="00A16512"/>
    <w:rsid w:val="00A7506A"/>
    <w:rsid w:val="00A85412"/>
    <w:rsid w:val="00B629FC"/>
    <w:rsid w:val="00BA11C6"/>
    <w:rsid w:val="00BA625A"/>
    <w:rsid w:val="00BC66F8"/>
    <w:rsid w:val="00CB1D77"/>
    <w:rsid w:val="00CD3940"/>
    <w:rsid w:val="00D8747D"/>
    <w:rsid w:val="00D90265"/>
    <w:rsid w:val="00DA66FF"/>
    <w:rsid w:val="00DA696E"/>
    <w:rsid w:val="00E33D33"/>
    <w:rsid w:val="00E97A34"/>
    <w:rsid w:val="00ED5E26"/>
    <w:rsid w:val="00F833A2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018B4-11B3-4269-A613-3094DCC7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C4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C45"/>
    <w:pPr>
      <w:ind w:left="720"/>
      <w:contextualSpacing/>
    </w:pPr>
  </w:style>
  <w:style w:type="paragraph" w:customStyle="1" w:styleId="NormlnIMP">
    <w:name w:val="Normální_IMP"/>
    <w:basedOn w:val="Normln"/>
    <w:rsid w:val="00BA11C6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Molinari</cp:lastModifiedBy>
  <cp:revision>2</cp:revision>
  <dcterms:created xsi:type="dcterms:W3CDTF">2019-11-15T08:36:00Z</dcterms:created>
  <dcterms:modified xsi:type="dcterms:W3CDTF">2019-11-15T08:36:00Z</dcterms:modified>
</cp:coreProperties>
</file>